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Fonts w:ascii="Times New Roman" w:hAnsi="Times New Roman"/>
          <w:b w:val="1"/>
          <w:bCs w:val="1"/>
          <w:kern w:val="1"/>
          <w:sz w:val="32"/>
          <w:szCs w:val="32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Paul Wood</w:t>
      </w:r>
    </w:p>
    <w:p>
      <w:pPr>
        <w:pStyle w:val="Default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kern w:val="1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kern w:val="1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instrText xml:space="preserve"> HYPERLINK "mailto:pcwood64@gmail.com"</w:instrText>
      </w:r>
      <w:r>
        <w:rPr>
          <w:rStyle w:val="Hyperlink.0"/>
          <w:rFonts w:ascii="Times New Roman" w:cs="Times New Roman" w:hAnsi="Times New Roman" w:eastAsia="Times New Roman"/>
          <w:outline w:val="0"/>
          <w:color w:val="0000ff"/>
          <w:kern w:val="1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outline w:val="0"/>
          <w:color w:val="0000ff"/>
          <w:kern w:val="1"/>
          <w:sz w:val="28"/>
          <w:szCs w:val="28"/>
          <w:u w:val="single" w:color="0000ff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FF"/>
            </w14:solidFill>
          </w14:textFill>
        </w:rPr>
        <w:t>pcwood64@gmail.com</w:t>
      </w:r>
      <w:r>
        <w:rPr>
          <w:rFonts w:ascii="Times New Roman" w:cs="Times New Roman" w:hAnsi="Times New Roman" w:eastAsia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Default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(302) 299-7929</w:t>
      </w:r>
    </w:p>
    <w:p>
      <w:pPr>
        <w:pStyle w:val="Default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Wilmington, DE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8"/>
          <w:szCs w:val="28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0" w:right="0" w:firstLine="0"/>
        <w:jc w:val="center"/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Languages: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C, Perl, PHP, TCL, UNIX Shell Scripting, SQL, HTML/CSS 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Systems: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UNIX, VMS, DOS, MS Windows, and Macintosh OS &amp; OSX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Unix Systems: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SunOS 4.x, Solaris 2.5-2.9, SCO, AIX, 4-5, HP/UX, OSF/1, Linux and BSD variants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ab/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Experience: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Associate Operations Manager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Comcast (contracted by Cognizant)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March 2019 - 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February 2020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Vulnerability Management 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Incident Management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Change Management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Windows and Linux patching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Ticket management via Jira and Service Now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Report generation and presentation to management 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Respond and prioritize alerts from system monitoring applications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Incident Manager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JPMorganChase (contracted by TEKsystems)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September 2017 - June 2018</w:t>
      </w:r>
    </w:p>
    <w:p>
      <w:pPr>
        <w:pStyle w:val="Default"/>
        <w:widowControl w:val="0"/>
        <w:numPr>
          <w:ilvl w:val="0"/>
          <w:numId w:val="4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Provide 24/7 support for production monitoring environment</w:t>
      </w:r>
    </w:p>
    <w:p>
      <w:pPr>
        <w:pStyle w:val="Default"/>
        <w:widowControl w:val="0"/>
        <w:numPr>
          <w:ilvl w:val="0"/>
          <w:numId w:val="6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position w:val="0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Integration of new products with existing infrastructure</w:t>
      </w:r>
    </w:p>
    <w:p>
      <w:pPr>
        <w:pStyle w:val="Default"/>
        <w:widowControl w:val="0"/>
        <w:numPr>
          <w:ilvl w:val="0"/>
          <w:numId w:val="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Assistance of operations staff as needed</w:t>
      </w:r>
    </w:p>
    <w:p>
      <w:pPr>
        <w:pStyle w:val="Default"/>
        <w:widowControl w:val="0"/>
        <w:numPr>
          <w:ilvl w:val="0"/>
          <w:numId w:val="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Support for monitoring applications including: Splunk, Wily, Dynatrace, and other tools</w:t>
      </w:r>
    </w:p>
    <w:p>
      <w:pPr>
        <w:pStyle w:val="Default"/>
        <w:widowControl w:val="0"/>
        <w:numPr>
          <w:ilvl w:val="0"/>
          <w:numId w:val="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and maintain documentation in Word: doc and Confluence: html</w:t>
      </w:r>
    </w:p>
    <w:p>
      <w:pPr>
        <w:pStyle w:val="Default"/>
        <w:widowControl w:val="0"/>
        <w:numPr>
          <w:ilvl w:val="0"/>
          <w:numId w:val="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Provide scripting support using Bourne shell, Perl, and SQL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Implement code deployments and releases</w:t>
      </w:r>
    </w:p>
    <w:p>
      <w:pPr>
        <w:pStyle w:val="Default"/>
        <w:widowControl w:val="0"/>
        <w:numPr>
          <w:ilvl w:val="0"/>
          <w:numId w:val="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Troubleshooting and problem fixing for applications in Unix and Windows environments</w:t>
      </w:r>
    </w:p>
    <w:p>
      <w:pPr>
        <w:pStyle w:val="Default"/>
        <w:widowControl w:val="0"/>
        <w:numPr>
          <w:ilvl w:val="0"/>
          <w:numId w:val="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Trouble ticket management of issues using HP Service Manager and Jira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NOC Analyst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Barclaycard US (contracted by TEKsystems)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October 2015 - June 2017</w:t>
      </w:r>
    </w:p>
    <w:p>
      <w:pPr>
        <w:pStyle w:val="Default"/>
        <w:widowControl w:val="0"/>
        <w:numPr>
          <w:ilvl w:val="0"/>
          <w:numId w:val="4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Complete change tasks by following change management process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Implement code deployments and releases</w:t>
      </w:r>
    </w:p>
    <w:p>
      <w:pPr>
        <w:pStyle w:val="Default"/>
        <w:widowControl w:val="0"/>
        <w:numPr>
          <w:ilvl w:val="0"/>
          <w:numId w:val="6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Triage incidents for Red Hat and AIX systems</w:t>
      </w:r>
    </w:p>
    <w:p>
      <w:pPr>
        <w:pStyle w:val="Default"/>
        <w:widowControl w:val="0"/>
        <w:numPr>
          <w:ilvl w:val="0"/>
          <w:numId w:val="8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Complete access administration functions when necessary</w:t>
      </w:r>
    </w:p>
    <w:p>
      <w:pPr>
        <w:pStyle w:val="Default"/>
        <w:widowControl w:val="0"/>
        <w:numPr>
          <w:ilvl w:val="0"/>
          <w:numId w:val="10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Monitor production environment availability with tools such as: Sitecope, Nagios, Wily and Cacti</w:t>
      </w:r>
    </w:p>
    <w:p>
      <w:pPr>
        <w:pStyle w:val="Default"/>
        <w:widowControl w:val="0"/>
        <w:numPr>
          <w:ilvl w:val="0"/>
          <w:numId w:val="10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Proactively engage and address incident prior to impact</w:t>
      </w:r>
    </w:p>
    <w:p>
      <w:pPr>
        <w:pStyle w:val="Default"/>
        <w:widowControl w:val="0"/>
        <w:numPr>
          <w:ilvl w:val="0"/>
          <w:numId w:val="10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Perform troubleshooting and escalation of production impacting issues</w:t>
      </w:r>
    </w:p>
    <w:p>
      <w:pPr>
        <w:pStyle w:val="Default"/>
        <w:widowControl w:val="0"/>
        <w:numPr>
          <w:ilvl w:val="0"/>
          <w:numId w:val="10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Support Unix/Linux, Windows, and Middleware (Apache, Tomcat, Weblogic) environments</w:t>
      </w:r>
    </w:p>
    <w:p>
      <w:pPr>
        <w:pStyle w:val="Default"/>
        <w:widowControl w:val="0"/>
        <w:numPr>
          <w:ilvl w:val="0"/>
          <w:numId w:val="10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Create, modify, and respond to CA and Service Now trouble tickets</w:t>
      </w:r>
    </w:p>
    <w:p>
      <w:pPr>
        <w:pStyle w:val="Default"/>
        <w:widowControl w:val="0"/>
        <w:numPr>
          <w:ilvl w:val="0"/>
          <w:numId w:val="10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Provide Tier 3 support for batch job management with Control-M</w:t>
      </w:r>
    </w:p>
    <w:p>
      <w:pPr>
        <w:pStyle w:val="Default"/>
        <w:widowControl w:val="0"/>
        <w:tabs>
          <w:tab w:val="left" w:pos="360"/>
          <w:tab w:val="left" w:pos="1380"/>
        </w:tabs>
        <w:suppressAutoHyphens w:val="1"/>
        <w:bidi w:val="0"/>
        <w:ind w:left="0" w:right="0" w:firstLine="0"/>
        <w:jc w:val="left"/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Software Engineer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Comcast (contracted by TechUSA)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February 2015 - May 2015</w:t>
      </w:r>
    </w:p>
    <w:p>
      <w:pPr>
        <w:pStyle w:val="Default"/>
        <w:widowControl w:val="0"/>
        <w:numPr>
          <w:ilvl w:val="0"/>
          <w:numId w:val="1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Facilitate projects directly affected by the Comcast/Time Warner merger</w:t>
      </w:r>
    </w:p>
    <w:p>
      <w:pPr>
        <w:pStyle w:val="Default"/>
        <w:widowControl w:val="0"/>
        <w:numPr>
          <w:ilvl w:val="0"/>
          <w:numId w:val="14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Responsible for planning and designing new and software and web applications</w:t>
      </w:r>
    </w:p>
    <w:p>
      <w:pPr>
        <w:pStyle w:val="Default"/>
        <w:widowControl w:val="0"/>
        <w:numPr>
          <w:ilvl w:val="0"/>
          <w:numId w:val="4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Research, write, and edit documentation and technical requirements, including software design</w:t>
      </w:r>
    </w:p>
    <w:p>
      <w:pPr>
        <w:pStyle w:val="Default"/>
        <w:widowControl w:val="0"/>
        <w:numPr>
          <w:ilvl w:val="0"/>
          <w:numId w:val="2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Complete programming and implement, tests, and debug defined software components</w:t>
      </w:r>
    </w:p>
    <w:p>
      <w:pPr>
        <w:pStyle w:val="Default"/>
        <w:widowControl w:val="0"/>
        <w:numPr>
          <w:ilvl w:val="0"/>
          <w:numId w:val="8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Review, write, and edit code in multiple core technologies</w:t>
      </w:r>
    </w:p>
    <w:p>
      <w:pPr>
        <w:pStyle w:val="Default"/>
        <w:widowControl w:val="0"/>
        <w:numPr>
          <w:ilvl w:val="0"/>
          <w:numId w:val="1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Conduct analysis to determine integration needs</w:t>
      </w:r>
    </w:p>
    <w:p>
      <w:pPr>
        <w:pStyle w:val="Default"/>
        <w:widowControl w:val="0"/>
        <w:numPr>
          <w:ilvl w:val="0"/>
          <w:numId w:val="1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Respond to Jira trouble tickets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Roman" w:cs="Times Roman" w:hAnsi="Times Roman" w:eastAsia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Applications Operations Support Engineer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Comcast (contracted by CEI)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June 2014 </w:t>
      </w:r>
      <w:r>
        <w:rPr>
          <w:rStyle w:val="None"/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September 2014</w:t>
      </w:r>
    </w:p>
    <w:p>
      <w:pPr>
        <w:pStyle w:val="Default"/>
        <w:widowControl w:val="0"/>
        <w:numPr>
          <w:ilvl w:val="0"/>
          <w:numId w:val="1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Support Java Application servers running on Centos 2.6 VMs via VMWare</w:t>
      </w:r>
    </w:p>
    <w:p>
      <w:pPr>
        <w:pStyle w:val="Default"/>
        <w:widowControl w:val="0"/>
        <w:numPr>
          <w:ilvl w:val="0"/>
          <w:numId w:val="21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Support redundant servers (VMs) in a locally and globally load balanced environment</w:t>
      </w:r>
    </w:p>
    <w:p>
      <w:pPr>
        <w:pStyle w:val="Default"/>
        <w:widowControl w:val="0"/>
        <w:numPr>
          <w:ilvl w:val="0"/>
          <w:numId w:val="2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Troubleshooting network connectivity</w:t>
      </w:r>
    </w:p>
    <w:p>
      <w:pPr>
        <w:pStyle w:val="Default"/>
        <w:widowControl w:val="0"/>
        <w:numPr>
          <w:ilvl w:val="0"/>
          <w:numId w:val="2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Setup and supported WordPress documentation servers</w:t>
      </w:r>
    </w:p>
    <w:p>
      <w:pPr>
        <w:pStyle w:val="Default"/>
        <w:widowControl w:val="0"/>
        <w:numPr>
          <w:ilvl w:val="0"/>
          <w:numId w:val="2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Support proprietary applications written in Java delivered by Tomcat servers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Roman" w:cs="Times Roman" w:hAnsi="Times Roman" w:eastAsia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Website Developer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WordPress Academy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May 2010 </w:t>
      </w:r>
      <w:r>
        <w:rPr>
          <w:rStyle w:val="None"/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May 2012</w:t>
      </w:r>
    </w:p>
    <w:p>
      <w:pPr>
        <w:pStyle w:val="Default"/>
        <w:widowControl w:val="0"/>
        <w:numPr>
          <w:ilvl w:val="0"/>
          <w:numId w:val="2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Website development using the WordPress Content Management System</w:t>
      </w:r>
    </w:p>
    <w:p>
      <w:pPr>
        <w:pStyle w:val="Default"/>
        <w:widowControl w:val="0"/>
        <w:numPr>
          <w:ilvl w:val="0"/>
          <w:numId w:val="31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HTML, CSS, PHP, and SQL coding</w:t>
      </w:r>
    </w:p>
    <w:p>
      <w:pPr>
        <w:pStyle w:val="Default"/>
        <w:widowControl w:val="0"/>
        <w:numPr>
          <w:ilvl w:val="0"/>
          <w:numId w:val="3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Project management for Client Website development</w:t>
      </w:r>
    </w:p>
    <w:p>
      <w:pPr>
        <w:pStyle w:val="Default"/>
        <w:widowControl w:val="0"/>
        <w:numPr>
          <w:ilvl w:val="0"/>
          <w:numId w:val="3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Consult with the clients, programmers and artists on a daily basis in order to deliver projects in a timely fashion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Roman" w:cs="Times Roman" w:hAnsi="Times Roman" w:eastAsia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Contract Programmer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readnews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January 2009 </w:t>
      </w:r>
      <w:r>
        <w:rPr>
          <w:rStyle w:val="None"/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March 2009</w:t>
      </w:r>
    </w:p>
    <w:p>
      <w:pPr>
        <w:pStyle w:val="Default"/>
        <w:widowControl w:val="0"/>
        <w:numPr>
          <w:ilvl w:val="0"/>
          <w:numId w:val="3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Write Perl scripts for monitoring systems and devices</w:t>
      </w:r>
    </w:p>
    <w:p>
      <w:pPr>
        <w:pStyle w:val="Default"/>
        <w:widowControl w:val="0"/>
        <w:numPr>
          <w:ilvl w:val="0"/>
          <w:numId w:val="3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Setup applications to do centralized systems and device monitoring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Senior Engineer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Foxtail Solutions, LLC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January 2007 </w:t>
      </w:r>
      <w:r>
        <w:rPr>
          <w:rStyle w:val="None"/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– 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December 2008</w:t>
      </w:r>
    </w:p>
    <w:p>
      <w:pPr>
        <w:pStyle w:val="Default"/>
        <w:widowControl w:val="0"/>
        <w:numPr>
          <w:ilvl w:val="0"/>
          <w:numId w:val="3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Network installation from wiring to router configuration</w:t>
      </w:r>
    </w:p>
    <w:p>
      <w:pPr>
        <w:pStyle w:val="Default"/>
        <w:widowControl w:val="0"/>
        <w:numPr>
          <w:ilvl w:val="0"/>
          <w:numId w:val="3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Network, Systems, and Applications Monitoring and reporting systems building and customization</w:t>
      </w:r>
    </w:p>
    <w:p>
      <w:pPr>
        <w:pStyle w:val="Default"/>
        <w:widowControl w:val="0"/>
        <w:numPr>
          <w:ilvl w:val="0"/>
          <w:numId w:val="41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Router, switch and WAP, configuration</w:t>
      </w:r>
    </w:p>
    <w:p>
      <w:pPr>
        <w:pStyle w:val="Default"/>
        <w:widowControl w:val="0"/>
        <w:numPr>
          <w:ilvl w:val="0"/>
          <w:numId w:val="4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Unix systems installations; from box to apps; Including ongoing maintenance</w:t>
      </w:r>
    </w:p>
    <w:p>
      <w:pPr>
        <w:pStyle w:val="Default"/>
        <w:widowControl w:val="0"/>
        <w:numPr>
          <w:ilvl w:val="0"/>
          <w:numId w:val="4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 and configure IP telephony systems</w:t>
      </w:r>
    </w:p>
    <w:p>
      <w:pPr>
        <w:pStyle w:val="Default"/>
        <w:widowControl w:val="0"/>
        <w:numPr>
          <w:ilvl w:val="0"/>
          <w:numId w:val="4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LAMP programming (Linux/Apache/MySQL/PHP)</w:t>
      </w:r>
    </w:p>
    <w:p>
      <w:pPr>
        <w:pStyle w:val="Default"/>
        <w:widowControl w:val="0"/>
        <w:numPr>
          <w:ilvl w:val="0"/>
          <w:numId w:val="4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Ongoing consultation with clients regarding their environments</w:t>
      </w:r>
    </w:p>
    <w:p>
      <w:pPr>
        <w:pStyle w:val="Default"/>
        <w:widowControl w:val="0"/>
        <w:numPr>
          <w:ilvl w:val="0"/>
          <w:numId w:val="51"/>
        </w:numPr>
        <w:suppressAutoHyphens w:val="1"/>
        <w:spacing w:after="280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of Documentation and Proposals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Networking Administrator and Architect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ING Bank, FSB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January 1, 2004 - November 1, 2005 </w:t>
      </w:r>
    </w:p>
    <w:p>
      <w:pPr>
        <w:pStyle w:val="Default"/>
        <w:widowControl w:val="0"/>
        <w:numPr>
          <w:ilvl w:val="0"/>
          <w:numId w:val="3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Work with transition of new employees into Unix group as well as assisted with any Unix System administration work "overflow"</w:t>
      </w:r>
    </w:p>
    <w:p>
      <w:pPr>
        <w:pStyle w:val="Default"/>
        <w:widowControl w:val="0"/>
        <w:numPr>
          <w:ilvl w:val="0"/>
          <w:numId w:val="5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Manage forward web proxies for both all ING Direct, USA employees and external customers at our Internet type Cafes</w:t>
      </w:r>
    </w:p>
    <w:p>
      <w:pPr>
        <w:pStyle w:val="Default"/>
        <w:widowControl w:val="0"/>
        <w:numPr>
          <w:ilvl w:val="0"/>
          <w:numId w:val="5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Content management and flow of customer traffic with Cisco content switches</w:t>
      </w:r>
    </w:p>
    <w:p>
      <w:pPr>
        <w:pStyle w:val="Default"/>
        <w:widowControl w:val="0"/>
        <w:numPr>
          <w:ilvl w:val="0"/>
          <w:numId w:val="5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Write programs/scripts to manage and troubleshoot networking issues</w:t>
      </w:r>
    </w:p>
    <w:p>
      <w:pPr>
        <w:pStyle w:val="Default"/>
        <w:widowControl w:val="0"/>
        <w:numPr>
          <w:ilvl w:val="0"/>
          <w:numId w:val="5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Provide access to internal resources securely via SSL based VPN products</w:t>
      </w:r>
    </w:p>
    <w:p>
      <w:pPr>
        <w:pStyle w:val="Default"/>
        <w:widowControl w:val="0"/>
        <w:numPr>
          <w:ilvl w:val="0"/>
          <w:numId w:val="61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Work with fibre attached RAID as well as SAN storage</w:t>
      </w:r>
    </w:p>
    <w:p>
      <w:pPr>
        <w:pStyle w:val="Default"/>
        <w:widowControl w:val="0"/>
        <w:numPr>
          <w:ilvl w:val="0"/>
          <w:numId w:val="6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SSL Certificate management: Key generation, purchasing, installation, and portability</w:t>
      </w:r>
    </w:p>
    <w:p>
      <w:pPr>
        <w:pStyle w:val="Default"/>
        <w:widowControl w:val="0"/>
        <w:numPr>
          <w:ilvl w:val="0"/>
          <w:numId w:val="6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Utilize SSH for secure communications and file transfer</w:t>
      </w:r>
    </w:p>
    <w:p>
      <w:pPr>
        <w:pStyle w:val="Default"/>
        <w:widowControl w:val="0"/>
        <w:numPr>
          <w:ilvl w:val="0"/>
          <w:numId w:val="6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Utilize PGP for secure transmission of secure private data</w:t>
      </w:r>
    </w:p>
    <w:p>
      <w:pPr>
        <w:pStyle w:val="Default"/>
        <w:widowControl w:val="0"/>
        <w:numPr>
          <w:ilvl w:val="0"/>
          <w:numId w:val="6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Manage IDS/IPS systems via delegation through full and part-time employees</w:t>
      </w:r>
    </w:p>
    <w:p>
      <w:pPr>
        <w:pStyle w:val="Default"/>
        <w:widowControl w:val="0"/>
        <w:numPr>
          <w:ilvl w:val="0"/>
          <w:numId w:val="71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Documentation of processes of duties for disaster management</w:t>
      </w:r>
    </w:p>
    <w:p>
      <w:pPr>
        <w:pStyle w:val="Default"/>
        <w:widowControl w:val="0"/>
        <w:suppressAutoHyphens w:val="1"/>
        <w:bidi w:val="0"/>
        <w:ind w:left="108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Senior Unix Systems Administrator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ING Bank, FSB 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May 2000 - January 1, 2004 </w:t>
      </w:r>
    </w:p>
    <w:p>
      <w:pPr>
        <w:pStyle w:val="Default"/>
        <w:widowControl w:val="0"/>
        <w:numPr>
          <w:ilvl w:val="0"/>
          <w:numId w:val="3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Manage AIX Clusters, which house the major banking applications (Profile, Edge, Oracle)</w:t>
      </w:r>
    </w:p>
    <w:p>
      <w:pPr>
        <w:pStyle w:val="Default"/>
        <w:widowControl w:val="0"/>
        <w:numPr>
          <w:ilvl w:val="0"/>
          <w:numId w:val="7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Manage HP/UX Virtual Vault secure web server firewalls</w:t>
      </w:r>
    </w:p>
    <w:p>
      <w:pPr>
        <w:pStyle w:val="Default"/>
        <w:widowControl w:val="0"/>
        <w:numPr>
          <w:ilvl w:val="0"/>
          <w:numId w:val="7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Manage AIX 4.3-5.3, Solaris 8-9, SCO, RedHat AS, HP/UX 10,x 11.x, and other Unix variants</w:t>
      </w:r>
    </w:p>
    <w:p>
      <w:pPr>
        <w:pStyle w:val="Default"/>
        <w:widowControl w:val="0"/>
        <w:numPr>
          <w:ilvl w:val="0"/>
          <w:numId w:val="7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Work with Volume management software in both AIX and HP environments</w:t>
      </w:r>
    </w:p>
    <w:p>
      <w:pPr>
        <w:pStyle w:val="Default"/>
        <w:widowControl w:val="0"/>
        <w:numPr>
          <w:ilvl w:val="0"/>
          <w:numId w:val="7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Design, implement, and manage core e-business infrastructure for network based banking applications utilizing reverse proxies and SSL hardware acceleration</w:t>
      </w:r>
    </w:p>
    <w:p>
      <w:pPr>
        <w:pStyle w:val="Default"/>
        <w:widowControl w:val="0"/>
        <w:numPr>
          <w:ilvl w:val="0"/>
          <w:numId w:val="81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Develop and implemented methods for secure data transfer of sensitive customer information to partner organizations</w:t>
      </w:r>
    </w:p>
    <w:p>
      <w:pPr>
        <w:pStyle w:val="Default"/>
        <w:widowControl w:val="0"/>
        <w:numPr>
          <w:ilvl w:val="0"/>
          <w:numId w:val="83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Design and implement mission critical network and application monitoring system</w:t>
      </w:r>
    </w:p>
    <w:p>
      <w:pPr>
        <w:pStyle w:val="Default"/>
        <w:widowControl w:val="0"/>
        <w:numPr>
          <w:ilvl w:val="0"/>
          <w:numId w:val="85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Perform consistent system performance analysis and respond accordingly</w:t>
      </w:r>
    </w:p>
    <w:p>
      <w:pPr>
        <w:pStyle w:val="Default"/>
        <w:widowControl w:val="0"/>
        <w:numPr>
          <w:ilvl w:val="0"/>
          <w:numId w:val="87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Perform daily backups on Unix systems using standard Unix utilities as well as Legato Networker and IBM Tivoli</w:t>
      </w:r>
      <w:r>
        <w:rPr>
          <w:rStyle w:val="None"/>
          <w:rFonts w:ascii="Times New Roman" w:hAnsi="Times New Roman" w:hint="default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s Backup product</w:t>
      </w:r>
    </w:p>
    <w:p>
      <w:pPr>
        <w:pStyle w:val="Default"/>
        <w:widowControl w:val="0"/>
        <w:numPr>
          <w:ilvl w:val="0"/>
          <w:numId w:val="89"/>
        </w:numPr>
        <w:suppressAutoHyphens w:val="1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Write scripts to monitor Unix systems' health and report via email</w:t>
      </w:r>
    </w:p>
    <w:p>
      <w:pPr>
        <w:pStyle w:val="Default"/>
        <w:widowControl w:val="0"/>
        <w:numPr>
          <w:ilvl w:val="0"/>
          <w:numId w:val="91"/>
        </w:numPr>
        <w:suppressAutoHyphens w:val="1"/>
        <w:spacing w:after="280"/>
        <w:jc w:val="left"/>
        <w:rPr>
          <w:rFonts w:ascii="Times New Roman" w:hAnsi="Times New Roman"/>
          <w:kern w:val="1"/>
          <w:sz w:val="24"/>
          <w:szCs w:val="24"/>
          <w:u w:color="00000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Technical writing, documenting procedures and functions for easy duplication by "layperson" staff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</w:rPr>
        <w:t>Network and Systems Administrator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Temple University Network Services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March 1997 - May 2000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Duties: </w:t>
      </w:r>
    </w:p>
    <w:p>
      <w:pPr>
        <w:pStyle w:val="Default"/>
        <w:widowControl w:val="0"/>
        <w:numPr>
          <w:ilvl w:val="0"/>
          <w:numId w:val="92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before="28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Managed departmental Unix workstations for Network Administration. </w:t>
      </w:r>
    </w:p>
    <w:p>
      <w:pPr>
        <w:pStyle w:val="Default"/>
        <w:widowControl w:val="0"/>
        <w:numPr>
          <w:ilvl w:val="0"/>
          <w:numId w:val="93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Setup, programmed and supported network application software. </w:t>
      </w:r>
    </w:p>
    <w:p>
      <w:pPr>
        <w:pStyle w:val="Default"/>
        <w:widowControl w:val="0"/>
        <w:numPr>
          <w:ilvl w:val="0"/>
          <w:numId w:val="94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Managed Solaris 8 &amp; 9 systems, AIX 4, RedHat AS/Fedora, Debian, and a variety of other Unix systems.</w:t>
      </w:r>
    </w:p>
    <w:p>
      <w:pPr>
        <w:pStyle w:val="Default"/>
        <w:widowControl w:val="0"/>
        <w:numPr>
          <w:ilvl w:val="0"/>
          <w:numId w:val="96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Developed major device monitoring software application to provide both inventory management and problem status alert monitoring.</w:t>
      </w:r>
    </w:p>
    <w:p>
      <w:pPr>
        <w:pStyle w:val="Default"/>
        <w:widowControl w:val="0"/>
        <w:numPr>
          <w:ilvl w:val="0"/>
          <w:numId w:val="98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Troubleshoot network faults. </w:t>
      </w:r>
    </w:p>
    <w:p>
      <w:pPr>
        <w:pStyle w:val="Default"/>
        <w:widowControl w:val="0"/>
        <w:numPr>
          <w:ilvl w:val="0"/>
          <w:numId w:val="100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Provided end user network support via Network Services Help Desk. </w:t>
      </w:r>
    </w:p>
    <w:p>
      <w:pPr>
        <w:pStyle w:val="Default"/>
        <w:widowControl w:val="0"/>
        <w:numPr>
          <w:ilvl w:val="0"/>
          <w:numId w:val="102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Provided intra-departmental Unix support. </w:t>
      </w:r>
    </w:p>
    <w:p>
      <w:pPr>
        <w:pStyle w:val="Default"/>
        <w:widowControl w:val="0"/>
        <w:numPr>
          <w:ilvl w:val="0"/>
          <w:numId w:val="104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Department DBA for Sybase and Oracle. </w:t>
      </w:r>
    </w:p>
    <w:p>
      <w:pPr>
        <w:pStyle w:val="Default"/>
        <w:widowControl w:val="0"/>
        <w:numPr>
          <w:ilvl w:val="0"/>
          <w:numId w:val="106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after="28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Setup and maintained network devices (Switches, VPN's, PPP modems).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</w:rPr>
        <w:t>Senior Distributed Systems Consultant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Temple University Computer Services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July 1995 - March 1997 </w:t>
      </w:r>
    </w:p>
    <w:p>
      <w:pPr>
        <w:pStyle w:val="Default"/>
        <w:widowControl w:val="0"/>
        <w:pBdr>
          <w:top w:val="nil"/>
          <w:left w:val="nil"/>
          <w:bottom w:val="nil"/>
          <w:right w:val="nil"/>
        </w:pBdr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Duties: </w:t>
      </w:r>
    </w:p>
    <w:p>
      <w:pPr>
        <w:pStyle w:val="Default"/>
        <w:widowControl w:val="0"/>
        <w:numPr>
          <w:ilvl w:val="0"/>
          <w:numId w:val="108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before="28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System manager and programmer for UNIX systems supporting &gt; 25,000 users. </w:t>
      </w:r>
    </w:p>
    <w:p>
      <w:pPr>
        <w:pStyle w:val="Default"/>
        <w:widowControl w:val="0"/>
        <w:numPr>
          <w:ilvl w:val="0"/>
          <w:numId w:val="110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Worked with Legato Networker and OSF/1 Logical Volume management software.</w:t>
      </w:r>
    </w:p>
    <w:p>
      <w:pPr>
        <w:pStyle w:val="Default"/>
        <w:widowControl w:val="0"/>
        <w:numPr>
          <w:ilvl w:val="0"/>
          <w:numId w:val="112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Utilized NIS, NFS, TCP, UDP, IP, and RPC technologies.</w:t>
      </w:r>
    </w:p>
    <w:p>
      <w:pPr>
        <w:pStyle w:val="Default"/>
        <w:widowControl w:val="0"/>
        <w:numPr>
          <w:ilvl w:val="0"/>
          <w:numId w:val="114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Manager of full and part-time employees. </w:t>
      </w:r>
    </w:p>
    <w:p>
      <w:pPr>
        <w:pStyle w:val="Default"/>
        <w:widowControl w:val="0"/>
        <w:numPr>
          <w:ilvl w:val="0"/>
          <w:numId w:val="116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Manager of Unix systems including SunOS 3.5-Solaris2.7, Solaris 8, 9, AIX, HP/UX, SGI IRIX, Control Data EP/IX, and many variants of both BSD and Linux PC Unix systems.</w:t>
      </w:r>
    </w:p>
    <w:p>
      <w:pPr>
        <w:pStyle w:val="Default"/>
        <w:widowControl w:val="0"/>
        <w:numPr>
          <w:ilvl w:val="0"/>
          <w:numId w:val="118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All daily system administration duties from account management to kernel tuning.</w:t>
      </w:r>
    </w:p>
    <w:p>
      <w:pPr>
        <w:pStyle w:val="Default"/>
        <w:widowControl w:val="0"/>
        <w:numPr>
          <w:ilvl w:val="0"/>
          <w:numId w:val="120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Wrote mainframe and micro-computer documentation. </w:t>
      </w:r>
    </w:p>
    <w:p>
      <w:pPr>
        <w:pStyle w:val="Default"/>
        <w:widowControl w:val="0"/>
        <w:numPr>
          <w:ilvl w:val="0"/>
          <w:numId w:val="122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Configured and maintain </w:t>
      </w:r>
      <w:r>
        <w:rPr>
          <w:rStyle w:val="Hyperlink.1"/>
          <w:rFonts w:ascii="Times New Roman" w:cs="Times New Roman" w:hAnsi="Times New Roman" w:eastAsia="Times New Roman"/>
          <w:outline w:val="0"/>
          <w:color w:val="000000"/>
          <w:kern w:val="1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fldChar w:fldCharType="begin" w:fldLock="0"/>
      </w:r>
      <w:r>
        <w:rPr>
          <w:rStyle w:val="Hyperlink.1"/>
          <w:rFonts w:ascii="Times New Roman" w:cs="Times New Roman" w:hAnsi="Times New Roman" w:eastAsia="Times New Roman"/>
          <w:outline w:val="0"/>
          <w:color w:val="000000"/>
          <w:kern w:val="1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instrText xml:space="preserve"> HYPERLINK "http://www.temple.edu/"</w:instrText>
      </w:r>
      <w:r>
        <w:rPr>
          <w:rStyle w:val="Hyperlink.1"/>
          <w:rFonts w:ascii="Times New Roman" w:cs="Times New Roman" w:hAnsi="Times New Roman" w:eastAsia="Times New Roman"/>
          <w:outline w:val="0"/>
          <w:color w:val="000000"/>
          <w:kern w:val="1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fldChar w:fldCharType="separate" w:fldLock="0"/>
      </w:r>
      <w:r>
        <w:rPr>
          <w:rStyle w:val="Hyperlink.1"/>
          <w:rFonts w:ascii="Times New Roman" w:hAnsi="Times New Roman"/>
          <w:outline w:val="0"/>
          <w:color w:val="000000"/>
          <w:kern w:val="1"/>
          <w:sz w:val="20"/>
          <w:szCs w:val="20"/>
          <w:u w:val="single" w:color="000000"/>
          <w:rtl w:val="0"/>
          <w:lang w:val="en-US"/>
          <w14:textFill>
            <w14:solidFill>
              <w14:srgbClr w14:val="000000"/>
            </w14:solidFill>
          </w14:textFill>
        </w:rPr>
        <w:t>University World Wide Web system.</w:t>
      </w:r>
      <w:r>
        <w:rPr>
          <w:rFonts w:ascii="Times New Roman" w:cs="Times New Roman" w:hAnsi="Times New Roman" w:eastAsia="Times New Roman"/>
          <w:kern w:val="1"/>
          <w:sz w:val="20"/>
          <w:szCs w:val="20"/>
          <w:u w:color="000000"/>
          <w:rtl w:val="0"/>
          <w:lang w:val="en-US"/>
        </w:rPr>
        <w:fldChar w:fldCharType="end" w:fldLock="0"/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 </w:t>
      </w:r>
    </w:p>
    <w:p>
      <w:pPr>
        <w:pStyle w:val="Default"/>
        <w:widowControl w:val="0"/>
        <w:numPr>
          <w:ilvl w:val="0"/>
          <w:numId w:val="124"/>
        </w:numPr>
        <w:pBdr>
          <w:top w:val="nil"/>
          <w:left w:val="nil"/>
          <w:bottom w:val="nil"/>
          <w:right w:val="nil"/>
        </w:pBdr>
        <w:suppressAutoHyphens w:val="1"/>
        <w:bidi w:val="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 xml:space="preserve">Configured and maintain University Gopher, Anonymous FTP, and Usenet News systems. </w:t>
      </w:r>
    </w:p>
    <w:p>
      <w:pPr>
        <w:pStyle w:val="Default"/>
        <w:widowControl w:val="0"/>
        <w:numPr>
          <w:ilvl w:val="0"/>
          <w:numId w:val="126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after="280"/>
        <w:ind w:right="0"/>
        <w:jc w:val="left"/>
        <w:rPr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</w:rPr>
        <w:t>Consulted with end users including: Researchers, Faculty, Administration, and students.</w:t>
      </w: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position w:val="0"/>
          <w:sz w:val="20"/>
          <w:szCs w:val="20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Lead Distributed Systems Consultant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Temple University Computer Services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December 1993 - July 1995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Distributed Systems Consultant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Temple University Computer Services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September 1991 - December 1993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Computer Graphics Lab Coordinator &amp; Macintosh Specialist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Temple University Computer Services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December 1988 - September 1991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72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Lab Instructor for C programming class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Temple University Computer Science Department at Ambler Campus </w:t>
      </w:r>
    </w:p>
    <w:p>
      <w:pPr>
        <w:pStyle w:val="Default"/>
        <w:widowControl w:val="0"/>
        <w:suppressAutoHyphens w:val="1"/>
        <w:bidi w:val="0"/>
        <w:ind w:left="144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Fall Semester 1990. 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Education: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1375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Temple University, Philadelphia, PA </w:t>
      </w:r>
    </w:p>
    <w:p>
      <w:pPr>
        <w:pStyle w:val="Default"/>
        <w:widowControl w:val="0"/>
        <w:suppressAutoHyphens w:val="1"/>
        <w:bidi w:val="0"/>
        <w:ind w:left="1375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BS in Computer Science </w:t>
      </w: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</w:p>
    <w:p>
      <w:pPr>
        <w:pStyle w:val="Default"/>
        <w:widowControl w:val="0"/>
        <w:suppressAutoHyphens w:val="1"/>
        <w:bidi w:val="0"/>
        <w:ind w:left="0" w:right="0" w:firstLine="0"/>
        <w:jc w:val="left"/>
        <w:rPr>
          <w:rStyle w:val="None"/>
          <w:rFonts w:ascii="Times New Roman" w:cs="Times New Roman" w:hAnsi="Times New Roman" w:eastAsia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Times Roman" w:hAnsi="Times Roman"/>
          <w:b w:val="1"/>
          <w:bCs w:val="1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References:</w:t>
      </w: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</w:t>
      </w:r>
    </w:p>
    <w:p>
      <w:pPr>
        <w:pStyle w:val="Default"/>
        <w:widowControl w:val="0"/>
        <w:suppressAutoHyphens w:val="1"/>
        <w:bidi w:val="0"/>
        <w:ind w:left="1375" w:right="0" w:firstLine="0"/>
        <w:jc w:val="left"/>
        <w:rPr>
          <w:rtl w:val="0"/>
        </w:rPr>
      </w:pPr>
      <w:r>
        <w:rPr>
          <w:rStyle w:val="None"/>
          <w:rFonts w:ascii="Times New Roman" w:hAnsi="Times New Roman"/>
          <w:kern w:val="1"/>
          <w:sz w:val="24"/>
          <w:szCs w:val="24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Available upon request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4"/>
  </w:abstractNum>
  <w:abstractNum w:abstractNumId="1">
    <w:multiLevelType w:val="hybridMultilevel"/>
    <w:styleLink w:val="Imported Style 4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5"/>
  </w:abstractNum>
  <w:abstractNum w:abstractNumId="5">
    <w:multiLevelType w:val="hybridMultilevel"/>
    <w:styleLink w:val="Imported Style 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6"/>
  </w:abstractNum>
  <w:abstractNum w:abstractNumId="7">
    <w:multiLevelType w:val="hybridMultilevel"/>
    <w:styleLink w:val="Imported Style 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825" w:hanging="825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1"/>
  </w:abstractNum>
  <w:abstractNum w:abstractNumId="9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d Style 2"/>
  </w:abstractNum>
  <w:abstractNum w:abstractNumId="11">
    <w:multiLevelType w:val="hybridMultilevel"/>
    <w:styleLink w:val="Imported Style 2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d Style 9"/>
  </w:abstractNum>
  <w:abstractNum w:abstractNumId="17">
    <w:multiLevelType w:val="hybridMultilevel"/>
    <w:styleLink w:val="Imported Style 9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d Style 10"/>
  </w:abstractNum>
  <w:abstractNum w:abstractNumId="19">
    <w:multiLevelType w:val="hybridMultilevel"/>
    <w:styleLink w:val="Imported Style 10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d Style 11"/>
  </w:abstractNum>
  <w:abstractNum w:abstractNumId="21">
    <w:multiLevelType w:val="hybridMultilevel"/>
    <w:styleLink w:val="Imported Style 11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numStyleLink w:val="Imported Style 12"/>
  </w:abstractNum>
  <w:abstractNum w:abstractNumId="23">
    <w:multiLevelType w:val="hybridMultilevel"/>
    <w:styleLink w:val="Imported Style 12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d Style 13"/>
  </w:abstractNum>
  <w:abstractNum w:abstractNumId="25">
    <w:multiLevelType w:val="hybridMultilevel"/>
    <w:styleLink w:val="Imported Style 1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multiLevelType w:val="hybridMultilevel"/>
    <w:numStyleLink w:val="Imported Style 14"/>
  </w:abstractNum>
  <w:abstractNum w:abstractNumId="27">
    <w:multiLevelType w:val="hybridMultilevel"/>
    <w:styleLink w:val="Imported Style 14"/>
    <w:lvl w:ilvl="0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88" w:hanging="2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  <w:tab w:val="left" w:pos="1380"/>
        </w:tabs>
        <w:ind w:left="120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multiLevelType w:val="hybridMultilevel"/>
    <w:numStyleLink w:val="Imported Style 15"/>
  </w:abstractNum>
  <w:abstractNum w:abstractNumId="29">
    <w:multiLevelType w:val="hybridMultilevel"/>
    <w:styleLink w:val="Imported Style 1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multiLevelType w:val="hybridMultilevel"/>
    <w:numStyleLink w:val="Imported Style 16"/>
  </w:abstractNum>
  <w:abstractNum w:abstractNumId="31">
    <w:multiLevelType w:val="hybridMultilevel"/>
    <w:styleLink w:val="Imported Style 1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>
    <w:multiLevelType w:val="hybridMultilevel"/>
    <w:numStyleLink w:val="Imported Style 17"/>
  </w:abstractNum>
  <w:abstractNum w:abstractNumId="33">
    <w:multiLevelType w:val="hybridMultilevel"/>
    <w:styleLink w:val="Imported Style 17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multiLevelType w:val="hybridMultilevel"/>
    <w:numStyleLink w:val="Imported Style 18"/>
  </w:abstractNum>
  <w:abstractNum w:abstractNumId="35">
    <w:multiLevelType w:val="hybridMultilevel"/>
    <w:styleLink w:val="Imported Style 18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multiLevelType w:val="hybridMultilevel"/>
    <w:numStyleLink w:val="Imported Style 21"/>
  </w:abstractNum>
  <w:abstractNum w:abstractNumId="37">
    <w:multiLevelType w:val="hybridMultilevel"/>
    <w:styleLink w:val="Imported Style 21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multiLevelType w:val="hybridMultilevel"/>
    <w:numStyleLink w:val="Imported Style 22"/>
  </w:abstractNum>
  <w:abstractNum w:abstractNumId="39">
    <w:multiLevelType w:val="hybridMultilevel"/>
    <w:styleLink w:val="Imported Style 22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multiLevelType w:val="hybridMultilevel"/>
    <w:numStyleLink w:val="Imported Style 23"/>
  </w:abstractNum>
  <w:abstractNum w:abstractNumId="41">
    <w:multiLevelType w:val="hybridMultilevel"/>
    <w:styleLink w:val="Imported Style 2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>
    <w:multiLevelType w:val="hybridMultilevel"/>
    <w:numStyleLink w:val="Imported Style 24"/>
  </w:abstractNum>
  <w:abstractNum w:abstractNumId="43">
    <w:multiLevelType w:val="hybridMultilevel"/>
    <w:styleLink w:val="Imported Style 24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>
    <w:multiLevelType w:val="hybridMultilevel"/>
    <w:numStyleLink w:val="Imported Style 25"/>
  </w:abstractNum>
  <w:abstractNum w:abstractNumId="45">
    <w:multiLevelType w:val="hybridMultilevel"/>
    <w:styleLink w:val="Imported Style 2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>
    <w:multiLevelType w:val="hybridMultilevel"/>
    <w:numStyleLink w:val="Imported Style 26"/>
  </w:abstractNum>
  <w:abstractNum w:abstractNumId="47">
    <w:multiLevelType w:val="hybridMultilevel"/>
    <w:styleLink w:val="Imported Style 2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>
    <w:multiLevelType w:val="hybridMultilevel"/>
    <w:numStyleLink w:val="Imported Style 32"/>
  </w:abstractNum>
  <w:abstractNum w:abstractNumId="49">
    <w:multiLevelType w:val="hybridMultilevel"/>
    <w:styleLink w:val="Imported Style 32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>
    <w:multiLevelType w:val="hybridMultilevel"/>
    <w:numStyleLink w:val="Imported Style 33"/>
  </w:abstractNum>
  <w:abstractNum w:abstractNumId="51">
    <w:multiLevelType w:val="hybridMultilevel"/>
    <w:styleLink w:val="Imported Style 3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>
    <w:multiLevelType w:val="hybridMultilevel"/>
    <w:numStyleLink w:val="Imported Style 34"/>
  </w:abstractNum>
  <w:abstractNum w:abstractNumId="53">
    <w:multiLevelType w:val="hybridMultilevel"/>
    <w:styleLink w:val="Imported Style 34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>
    <w:multiLevelType w:val="hybridMultilevel"/>
    <w:numStyleLink w:val="Imported Style 35"/>
  </w:abstractNum>
  <w:abstractNum w:abstractNumId="55">
    <w:multiLevelType w:val="hybridMultilevel"/>
    <w:styleLink w:val="Imported Style 3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>
    <w:multiLevelType w:val="hybridMultilevel"/>
    <w:numStyleLink w:val="Imported Style 36"/>
  </w:abstractNum>
  <w:abstractNum w:abstractNumId="57">
    <w:multiLevelType w:val="hybridMultilevel"/>
    <w:styleLink w:val="Imported Style 3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>
    <w:multiLevelType w:val="hybridMultilevel"/>
    <w:numStyleLink w:val="Imported Style 37"/>
  </w:abstractNum>
  <w:abstractNum w:abstractNumId="59">
    <w:multiLevelType w:val="hybridMultilevel"/>
    <w:styleLink w:val="Imported Style 37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>
    <w:multiLevelType w:val="hybridMultilevel"/>
    <w:numStyleLink w:val="Imported Style 38"/>
  </w:abstractNum>
  <w:abstractNum w:abstractNumId="61">
    <w:multiLevelType w:val="hybridMultilevel"/>
    <w:styleLink w:val="Imported Style 38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>
    <w:multiLevelType w:val="hybridMultilevel"/>
    <w:numStyleLink w:val="Imported Style 39"/>
  </w:abstractNum>
  <w:abstractNum w:abstractNumId="63">
    <w:multiLevelType w:val="hybridMultilevel"/>
    <w:styleLink w:val="Imported Style 39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4">
    <w:multiLevelType w:val="hybridMultilevel"/>
    <w:numStyleLink w:val="Imported Style 40"/>
  </w:abstractNum>
  <w:abstractNum w:abstractNumId="65">
    <w:multiLevelType w:val="hybridMultilevel"/>
    <w:styleLink w:val="Imported Style 40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>
    <w:multiLevelType w:val="hybridMultilevel"/>
    <w:numStyleLink w:val="Imported Style 41"/>
  </w:abstractNum>
  <w:abstractNum w:abstractNumId="67">
    <w:multiLevelType w:val="hybridMultilevel"/>
    <w:styleLink w:val="Imported Style 41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8">
    <w:multiLevelType w:val="hybridMultilevel"/>
    <w:numStyleLink w:val="Imported Style 43"/>
  </w:abstractNum>
  <w:abstractNum w:abstractNumId="69">
    <w:multiLevelType w:val="hybridMultilevel"/>
    <w:styleLink w:val="Imported Style 4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0">
    <w:multiLevelType w:val="hybridMultilevel"/>
    <w:numStyleLink w:val="Imported Style 44"/>
  </w:abstractNum>
  <w:abstractNum w:abstractNumId="71">
    <w:multiLevelType w:val="hybridMultilevel"/>
    <w:styleLink w:val="Imported Style 44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2">
    <w:multiLevelType w:val="hybridMultilevel"/>
    <w:numStyleLink w:val="Imported Style 45"/>
  </w:abstractNum>
  <w:abstractNum w:abstractNumId="73">
    <w:multiLevelType w:val="hybridMultilevel"/>
    <w:styleLink w:val="Imported Style 4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4">
    <w:multiLevelType w:val="hybridMultilevel"/>
    <w:numStyleLink w:val="Imported Style 46"/>
  </w:abstractNum>
  <w:abstractNum w:abstractNumId="75">
    <w:multiLevelType w:val="hybridMultilevel"/>
    <w:styleLink w:val="Imported Style 4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6">
    <w:multiLevelType w:val="hybridMultilevel"/>
    <w:numStyleLink w:val="Imported Style 47"/>
  </w:abstractNum>
  <w:abstractNum w:abstractNumId="77">
    <w:multiLevelType w:val="hybridMultilevel"/>
    <w:styleLink w:val="Imported Style 47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8">
    <w:multiLevelType w:val="hybridMultilevel"/>
    <w:numStyleLink w:val="Imported Style 48"/>
  </w:abstractNum>
  <w:abstractNum w:abstractNumId="79">
    <w:multiLevelType w:val="hybridMultilevel"/>
    <w:styleLink w:val="Imported Style 48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>
    <w:multiLevelType w:val="hybridMultilevel"/>
    <w:numStyleLink w:val="Imported Style 49"/>
  </w:abstractNum>
  <w:abstractNum w:abstractNumId="81">
    <w:multiLevelType w:val="hybridMultilevel"/>
    <w:styleLink w:val="Imported Style 49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2">
    <w:multiLevelType w:val="hybridMultilevel"/>
    <w:numStyleLink w:val="Imported Style 50"/>
  </w:abstractNum>
  <w:abstractNum w:abstractNumId="83">
    <w:multiLevelType w:val="hybridMultilevel"/>
    <w:styleLink w:val="Imported Style 50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4">
    <w:multiLevelType w:val="hybridMultilevel"/>
    <w:numStyleLink w:val="Imported Style 51"/>
  </w:abstractNum>
  <w:abstractNum w:abstractNumId="85">
    <w:multiLevelType w:val="hybridMultilevel"/>
    <w:styleLink w:val="Imported Style 51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6">
    <w:multiLevelType w:val="hybridMultilevel"/>
    <w:numStyleLink w:val="Imported Style 52"/>
  </w:abstractNum>
  <w:abstractNum w:abstractNumId="87">
    <w:multiLevelType w:val="hybridMultilevel"/>
    <w:styleLink w:val="Imported Style 52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30" w:hanging="25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360"/>
        </w:tabs>
        <w:ind w:left="705" w:hanging="1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8">
    <w:multiLevelType w:val="hybridMultilevel"/>
    <w:numStyleLink w:val="Imported Style 53"/>
  </w:abstractNum>
  <w:abstractNum w:abstractNumId="89">
    <w:multiLevelType w:val="hybridMultilevel"/>
    <w:styleLink w:val="Imported Style 5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0">
    <w:multiLevelType w:val="hybridMultilevel"/>
    <w:numStyleLink w:val="Imported Style 54"/>
  </w:abstractNum>
  <w:abstractNum w:abstractNumId="91">
    <w:multiLevelType w:val="hybridMultilevel"/>
    <w:styleLink w:val="Imported Style 54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2">
    <w:multiLevelType w:val="hybridMultilevel"/>
    <w:numStyleLink w:val="Imported Style 55"/>
  </w:abstractNum>
  <w:abstractNum w:abstractNumId="93">
    <w:multiLevelType w:val="hybridMultilevel"/>
    <w:styleLink w:val="Imported Style 5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4">
    <w:multiLevelType w:val="hybridMultilevel"/>
    <w:numStyleLink w:val="Imported Style 56"/>
  </w:abstractNum>
  <w:abstractNum w:abstractNumId="95">
    <w:multiLevelType w:val="hybridMultilevel"/>
    <w:styleLink w:val="Imported Style 5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6">
    <w:multiLevelType w:val="hybridMultilevel"/>
    <w:numStyleLink w:val="Imported Style 57"/>
  </w:abstractNum>
  <w:abstractNum w:abstractNumId="97">
    <w:multiLevelType w:val="hybridMultilevel"/>
    <w:styleLink w:val="Imported Style 57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8">
    <w:multiLevelType w:val="hybridMultilevel"/>
    <w:numStyleLink w:val="Imported Style 58"/>
  </w:abstractNum>
  <w:abstractNum w:abstractNumId="99">
    <w:multiLevelType w:val="hybridMultilevel"/>
    <w:styleLink w:val="Imported Style 58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0">
    <w:multiLevelType w:val="hybridMultilevel"/>
    <w:numStyleLink w:val="Imported Style 59"/>
  </w:abstractNum>
  <w:abstractNum w:abstractNumId="101">
    <w:multiLevelType w:val="hybridMultilevel"/>
    <w:styleLink w:val="Imported Style 59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2">
    <w:multiLevelType w:val="hybridMultilevel"/>
    <w:numStyleLink w:val="Imported Style 60"/>
  </w:abstractNum>
  <w:abstractNum w:abstractNumId="103">
    <w:multiLevelType w:val="hybridMultilevel"/>
    <w:styleLink w:val="Imported Style 60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4">
    <w:multiLevelType w:val="hybridMultilevel"/>
    <w:numStyleLink w:val="Imported Style 61"/>
  </w:abstractNum>
  <w:abstractNum w:abstractNumId="105">
    <w:multiLevelType w:val="hybridMultilevel"/>
    <w:styleLink w:val="Imported Style 61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6">
    <w:multiLevelType w:val="hybridMultilevel"/>
    <w:numStyleLink w:val="Imported Style 62"/>
  </w:abstractNum>
  <w:abstractNum w:abstractNumId="107">
    <w:multiLevelType w:val="hybridMultilevel"/>
    <w:styleLink w:val="Imported Style 62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8">
    <w:multiLevelType w:val="hybridMultilevel"/>
    <w:numStyleLink w:val="Imported Style 63"/>
  </w:abstractNum>
  <w:abstractNum w:abstractNumId="109">
    <w:multiLevelType w:val="hybridMultilevel"/>
    <w:styleLink w:val="Imported Style 63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0">
    <w:multiLevelType w:val="hybridMultilevel"/>
    <w:numStyleLink w:val="Imported Style 64"/>
  </w:abstractNum>
  <w:abstractNum w:abstractNumId="111">
    <w:multiLevelType w:val="hybridMultilevel"/>
    <w:styleLink w:val="Imported Style 64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2">
    <w:multiLevelType w:val="hybridMultilevel"/>
    <w:numStyleLink w:val="Imported Style 65"/>
  </w:abstractNum>
  <w:abstractNum w:abstractNumId="113">
    <w:multiLevelType w:val="hybridMultilevel"/>
    <w:styleLink w:val="Imported Style 65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4">
    <w:multiLevelType w:val="hybridMultilevel"/>
    <w:numStyleLink w:val="Imported Style 66"/>
  </w:abstractNum>
  <w:abstractNum w:abstractNumId="115">
    <w:multiLevelType w:val="hybridMultilevel"/>
    <w:styleLink w:val="Imported Style 66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6">
    <w:multiLevelType w:val="hybridMultilevel"/>
    <w:numStyleLink w:val="Imported Style 67"/>
  </w:abstractNum>
  <w:abstractNum w:abstractNumId="117">
    <w:multiLevelType w:val="hybridMultilevel"/>
    <w:styleLink w:val="Imported Style 67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8">
    <w:multiLevelType w:val="hybridMultilevel"/>
    <w:numStyleLink w:val="Imported Style 68"/>
  </w:abstractNum>
  <w:abstractNum w:abstractNumId="119">
    <w:multiLevelType w:val="hybridMultilevel"/>
    <w:styleLink w:val="Imported Style 68"/>
    <w:lvl w:ilvl="0">
      <w:start w:val="1"/>
      <w:numFmt w:val="bullet"/>
      <w:suff w:val="tab"/>
      <w:lvlText w:val="•"/>
      <w:lvlJc w:val="left"/>
      <w:pPr>
        <w:tabs>
          <w:tab w:val="left" w:pos="360"/>
        </w:tabs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nothing"/>
      <w:lvlText w:val="•"/>
      <w:lvlJc w:val="left"/>
      <w:pPr>
        <w:tabs>
          <w:tab w:val="left" w:pos="360"/>
          <w:tab w:val="left" w:pos="1380"/>
        </w:tabs>
        <w:ind w:left="720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1307" w:hanging="227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20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1330" w:hanging="2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7"/>
  </w:num>
  <w:num w:numId="10">
    <w:abstractNumId w:val="6"/>
  </w:num>
  <w:num w:numId="11">
    <w:abstractNumId w:val="9"/>
  </w:num>
  <w:num w:numId="12">
    <w:abstractNumId w:val="8"/>
  </w:num>
  <w:num w:numId="13">
    <w:abstractNumId w:val="11"/>
  </w:num>
  <w:num w:numId="14">
    <w:abstractNumId w:val="10"/>
  </w:num>
  <w:num w:numId="15">
    <w:abstractNumId w:val="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1330" w:hanging="25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705" w:hanging="120"/>
        </w:pP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21"/>
  </w:num>
  <w:num w:numId="25">
    <w:abstractNumId w:val="20"/>
  </w:num>
  <w:num w:numId="26">
    <w:abstractNumId w:val="23"/>
  </w:num>
  <w:num w:numId="27">
    <w:abstractNumId w:val="22"/>
  </w:num>
  <w:num w:numId="28">
    <w:abstractNumId w:val="25"/>
  </w:num>
  <w:num w:numId="29">
    <w:abstractNumId w:val="24"/>
  </w:num>
  <w:num w:numId="30">
    <w:abstractNumId w:val="27"/>
  </w:num>
  <w:num w:numId="31">
    <w:abstractNumId w:val="26"/>
  </w:num>
  <w:num w:numId="32">
    <w:abstractNumId w:val="29"/>
  </w:num>
  <w:num w:numId="33">
    <w:abstractNumId w:val="28"/>
  </w:num>
  <w:num w:numId="34">
    <w:abstractNumId w:val="31"/>
  </w:num>
  <w:num w:numId="35">
    <w:abstractNumId w:val="30"/>
  </w:num>
  <w:num w:numId="36">
    <w:abstractNumId w:val="33"/>
  </w:num>
  <w:num w:numId="37">
    <w:abstractNumId w:val="32"/>
  </w:num>
  <w:num w:numId="38">
    <w:abstractNumId w:val="35"/>
  </w:num>
  <w:num w:numId="39">
    <w:abstractNumId w:val="34"/>
  </w:num>
  <w:num w:numId="40">
    <w:abstractNumId w:val="37"/>
  </w:num>
  <w:num w:numId="41">
    <w:abstractNumId w:val="36"/>
  </w:num>
  <w:num w:numId="42">
    <w:abstractNumId w:val="39"/>
  </w:num>
  <w:num w:numId="43">
    <w:abstractNumId w:val="38"/>
  </w:num>
  <w:num w:numId="44">
    <w:abstractNumId w:val="41"/>
  </w:num>
  <w:num w:numId="45">
    <w:abstractNumId w:val="40"/>
  </w:num>
  <w:num w:numId="46">
    <w:abstractNumId w:val="43"/>
  </w:num>
  <w:num w:numId="47">
    <w:abstractNumId w:val="42"/>
  </w:num>
  <w:num w:numId="48">
    <w:abstractNumId w:val="45"/>
  </w:num>
  <w:num w:numId="49">
    <w:abstractNumId w:val="44"/>
  </w:num>
  <w:num w:numId="50">
    <w:abstractNumId w:val="47"/>
  </w:num>
  <w:num w:numId="51">
    <w:abstractNumId w:val="46"/>
  </w:num>
  <w:num w:numId="52">
    <w:abstractNumId w:val="49"/>
  </w:num>
  <w:num w:numId="53">
    <w:abstractNumId w:val="48"/>
  </w:num>
  <w:num w:numId="54">
    <w:abstractNumId w:val="51"/>
  </w:num>
  <w:num w:numId="55">
    <w:abstractNumId w:val="50"/>
  </w:num>
  <w:num w:numId="56">
    <w:abstractNumId w:val="53"/>
  </w:num>
  <w:num w:numId="57">
    <w:abstractNumId w:val="52"/>
  </w:num>
  <w:num w:numId="58">
    <w:abstractNumId w:val="55"/>
  </w:num>
  <w:num w:numId="59">
    <w:abstractNumId w:val="54"/>
  </w:num>
  <w:num w:numId="60">
    <w:abstractNumId w:val="57"/>
  </w:num>
  <w:num w:numId="61">
    <w:abstractNumId w:val="56"/>
  </w:num>
  <w:num w:numId="62">
    <w:abstractNumId w:val="59"/>
  </w:num>
  <w:num w:numId="63">
    <w:abstractNumId w:val="58"/>
  </w:num>
  <w:num w:numId="64">
    <w:abstractNumId w:val="61"/>
  </w:num>
  <w:num w:numId="65">
    <w:abstractNumId w:val="60"/>
  </w:num>
  <w:num w:numId="66">
    <w:abstractNumId w:val="63"/>
  </w:num>
  <w:num w:numId="67">
    <w:abstractNumId w:val="62"/>
  </w:num>
  <w:num w:numId="68">
    <w:abstractNumId w:val="65"/>
  </w:num>
  <w:num w:numId="69">
    <w:abstractNumId w:val="64"/>
  </w:num>
  <w:num w:numId="70">
    <w:abstractNumId w:val="67"/>
  </w:num>
  <w:num w:numId="71">
    <w:abstractNumId w:val="66"/>
  </w:num>
  <w:num w:numId="72">
    <w:abstractNumId w:val="69"/>
  </w:num>
  <w:num w:numId="73">
    <w:abstractNumId w:val="68"/>
  </w:num>
  <w:num w:numId="74">
    <w:abstractNumId w:val="71"/>
  </w:num>
  <w:num w:numId="75">
    <w:abstractNumId w:val="70"/>
  </w:num>
  <w:num w:numId="76">
    <w:abstractNumId w:val="73"/>
  </w:num>
  <w:num w:numId="77">
    <w:abstractNumId w:val="72"/>
  </w:num>
  <w:num w:numId="78">
    <w:abstractNumId w:val="75"/>
  </w:num>
  <w:num w:numId="79">
    <w:abstractNumId w:val="74"/>
  </w:num>
  <w:num w:numId="80">
    <w:abstractNumId w:val="77"/>
  </w:num>
  <w:num w:numId="81">
    <w:abstractNumId w:val="76"/>
  </w:num>
  <w:num w:numId="82">
    <w:abstractNumId w:val="79"/>
  </w:num>
  <w:num w:numId="83">
    <w:abstractNumId w:val="78"/>
  </w:num>
  <w:num w:numId="84">
    <w:abstractNumId w:val="81"/>
  </w:num>
  <w:num w:numId="85">
    <w:abstractNumId w:val="80"/>
  </w:num>
  <w:num w:numId="86">
    <w:abstractNumId w:val="83"/>
  </w:num>
  <w:num w:numId="87">
    <w:abstractNumId w:val="82"/>
  </w:num>
  <w:num w:numId="88">
    <w:abstractNumId w:val="85"/>
  </w:num>
  <w:num w:numId="89">
    <w:abstractNumId w:val="84"/>
  </w:num>
  <w:num w:numId="90">
    <w:abstractNumId w:val="87"/>
  </w:num>
  <w:num w:numId="91">
    <w:abstractNumId w:val="86"/>
  </w:num>
  <w:num w:numId="92">
    <w:abstractNumId w:val="82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3">
    <w:abstractNumId w:val="8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4">
    <w:abstractNumId w:val="86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left" w:pos="360"/>
          </w:tabs>
          <w:ind w:left="13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nothing"/>
        <w:lvlText w:val="•"/>
        <w:lvlJc w:val="left"/>
        <w:pPr>
          <w:tabs>
            <w:tab w:val="left" w:pos="360"/>
            <w:tab w:val="left" w:pos="1380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5">
    <w:abstractNumId w:val="89"/>
  </w:num>
  <w:num w:numId="96">
    <w:abstractNumId w:val="88"/>
  </w:num>
  <w:num w:numId="97">
    <w:abstractNumId w:val="91"/>
  </w:num>
  <w:num w:numId="98">
    <w:abstractNumId w:val="90"/>
  </w:num>
  <w:num w:numId="99">
    <w:abstractNumId w:val="93"/>
  </w:num>
  <w:num w:numId="100">
    <w:abstractNumId w:val="92"/>
  </w:num>
  <w:num w:numId="101">
    <w:abstractNumId w:val="95"/>
  </w:num>
  <w:num w:numId="102">
    <w:abstractNumId w:val="94"/>
  </w:num>
  <w:num w:numId="103">
    <w:abstractNumId w:val="97"/>
  </w:num>
  <w:num w:numId="104">
    <w:abstractNumId w:val="96"/>
  </w:num>
  <w:num w:numId="105">
    <w:abstractNumId w:val="99"/>
  </w:num>
  <w:num w:numId="106">
    <w:abstractNumId w:val="98"/>
  </w:num>
  <w:num w:numId="107">
    <w:abstractNumId w:val="101"/>
  </w:num>
  <w:num w:numId="108">
    <w:abstractNumId w:val="100"/>
  </w:num>
  <w:num w:numId="109">
    <w:abstractNumId w:val="103"/>
  </w:num>
  <w:num w:numId="110">
    <w:abstractNumId w:val="102"/>
  </w:num>
  <w:num w:numId="111">
    <w:abstractNumId w:val="105"/>
  </w:num>
  <w:num w:numId="112">
    <w:abstractNumId w:val="104"/>
  </w:num>
  <w:num w:numId="113">
    <w:abstractNumId w:val="107"/>
  </w:num>
  <w:num w:numId="114">
    <w:abstractNumId w:val="106"/>
  </w:num>
  <w:num w:numId="115">
    <w:abstractNumId w:val="109"/>
  </w:num>
  <w:num w:numId="116">
    <w:abstractNumId w:val="108"/>
  </w:num>
  <w:num w:numId="117">
    <w:abstractNumId w:val="111"/>
  </w:num>
  <w:num w:numId="118">
    <w:abstractNumId w:val="110"/>
  </w:num>
  <w:num w:numId="119">
    <w:abstractNumId w:val="113"/>
  </w:num>
  <w:num w:numId="120">
    <w:abstractNumId w:val="112"/>
  </w:num>
  <w:num w:numId="121">
    <w:abstractNumId w:val="115"/>
  </w:num>
  <w:num w:numId="122">
    <w:abstractNumId w:val="114"/>
  </w:num>
  <w:num w:numId="123">
    <w:abstractNumId w:val="117"/>
  </w:num>
  <w:num w:numId="124">
    <w:abstractNumId w:val="116"/>
  </w:num>
  <w:num w:numId="125">
    <w:abstractNumId w:val="119"/>
  </w:num>
  <w:num w:numId="126">
    <w:abstractNumId w:val="1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4">
    <w:name w:val="Imported Style 4"/>
    <w:pPr>
      <w:numPr>
        <w:numId w:val="1"/>
      </w:numPr>
    </w:pPr>
  </w:style>
  <w:style w:type="numbering" w:styleId="Imported Style 3">
    <w:name w:val="Imported Style 3"/>
    <w:pPr>
      <w:numPr>
        <w:numId w:val="3"/>
      </w:numPr>
    </w:pPr>
  </w:style>
  <w:style w:type="numbering" w:styleId="Imported Style 5">
    <w:name w:val="Imported Style 5"/>
    <w:pPr>
      <w:numPr>
        <w:numId w:val="5"/>
      </w:numPr>
    </w:pPr>
  </w:style>
  <w:style w:type="numbering" w:styleId="Imported Style 6">
    <w:name w:val="Imported Style 6"/>
    <w:pPr>
      <w:numPr>
        <w:numId w:val="9"/>
      </w:numPr>
    </w:pPr>
  </w:style>
  <w:style w:type="numbering" w:styleId="Imported Style 1">
    <w:name w:val="Imported Style 1"/>
    <w:pPr>
      <w:numPr>
        <w:numId w:val="11"/>
      </w:numPr>
    </w:pPr>
  </w:style>
  <w:style w:type="numbering" w:styleId="Imported Style 2">
    <w:name w:val="Imported Style 2"/>
    <w:pPr>
      <w:numPr>
        <w:numId w:val="13"/>
      </w:numPr>
    </w:pPr>
  </w:style>
  <w:style w:type="numbering" w:styleId="Imported Style 7">
    <w:name w:val="Imported Style 7"/>
    <w:pPr>
      <w:numPr>
        <w:numId w:val="16"/>
      </w:numPr>
    </w:pPr>
  </w:style>
  <w:style w:type="numbering" w:styleId="Imported Style 8">
    <w:name w:val="Imported Style 8"/>
    <w:pPr>
      <w:numPr>
        <w:numId w:val="18"/>
      </w:numPr>
    </w:pPr>
  </w:style>
  <w:style w:type="numbering" w:styleId="Imported Style 9">
    <w:name w:val="Imported Style 9"/>
    <w:pPr>
      <w:numPr>
        <w:numId w:val="20"/>
      </w:numPr>
    </w:pPr>
  </w:style>
  <w:style w:type="numbering" w:styleId="Imported Style 10">
    <w:name w:val="Imported Style 10"/>
    <w:pPr>
      <w:numPr>
        <w:numId w:val="22"/>
      </w:numPr>
    </w:pPr>
  </w:style>
  <w:style w:type="numbering" w:styleId="Imported Style 11">
    <w:name w:val="Imported Style 11"/>
    <w:pPr>
      <w:numPr>
        <w:numId w:val="24"/>
      </w:numPr>
    </w:pPr>
  </w:style>
  <w:style w:type="numbering" w:styleId="Imported Style 12">
    <w:name w:val="Imported Style 12"/>
    <w:pPr>
      <w:numPr>
        <w:numId w:val="26"/>
      </w:numPr>
    </w:pPr>
  </w:style>
  <w:style w:type="numbering" w:styleId="Imported Style 13">
    <w:name w:val="Imported Style 13"/>
    <w:pPr>
      <w:numPr>
        <w:numId w:val="28"/>
      </w:numPr>
    </w:pPr>
  </w:style>
  <w:style w:type="numbering" w:styleId="Imported Style 14">
    <w:name w:val="Imported Style 14"/>
    <w:pPr>
      <w:numPr>
        <w:numId w:val="30"/>
      </w:numPr>
    </w:pPr>
  </w:style>
  <w:style w:type="numbering" w:styleId="Imported Style 15">
    <w:name w:val="Imported Style 15"/>
    <w:pPr>
      <w:numPr>
        <w:numId w:val="32"/>
      </w:numPr>
    </w:pPr>
  </w:style>
  <w:style w:type="numbering" w:styleId="Imported Style 16">
    <w:name w:val="Imported Style 16"/>
    <w:pPr>
      <w:numPr>
        <w:numId w:val="34"/>
      </w:numPr>
    </w:pPr>
  </w:style>
  <w:style w:type="numbering" w:styleId="Imported Style 17">
    <w:name w:val="Imported Style 17"/>
    <w:pPr>
      <w:numPr>
        <w:numId w:val="36"/>
      </w:numPr>
    </w:pPr>
  </w:style>
  <w:style w:type="numbering" w:styleId="Imported Style 18">
    <w:name w:val="Imported Style 18"/>
    <w:pPr>
      <w:numPr>
        <w:numId w:val="38"/>
      </w:numPr>
    </w:pPr>
  </w:style>
  <w:style w:type="numbering" w:styleId="Imported Style 21">
    <w:name w:val="Imported Style 21"/>
    <w:pPr>
      <w:numPr>
        <w:numId w:val="40"/>
      </w:numPr>
    </w:pPr>
  </w:style>
  <w:style w:type="numbering" w:styleId="Imported Style 22">
    <w:name w:val="Imported Style 22"/>
    <w:pPr>
      <w:numPr>
        <w:numId w:val="42"/>
      </w:numPr>
    </w:pPr>
  </w:style>
  <w:style w:type="numbering" w:styleId="Imported Style 23">
    <w:name w:val="Imported Style 23"/>
    <w:pPr>
      <w:numPr>
        <w:numId w:val="44"/>
      </w:numPr>
    </w:pPr>
  </w:style>
  <w:style w:type="numbering" w:styleId="Imported Style 24">
    <w:name w:val="Imported Style 24"/>
    <w:pPr>
      <w:numPr>
        <w:numId w:val="46"/>
      </w:numPr>
    </w:pPr>
  </w:style>
  <w:style w:type="numbering" w:styleId="Imported Style 25">
    <w:name w:val="Imported Style 25"/>
    <w:pPr>
      <w:numPr>
        <w:numId w:val="48"/>
      </w:numPr>
    </w:pPr>
  </w:style>
  <w:style w:type="numbering" w:styleId="Imported Style 26">
    <w:name w:val="Imported Style 26"/>
    <w:pPr>
      <w:numPr>
        <w:numId w:val="50"/>
      </w:numPr>
    </w:pPr>
  </w:style>
  <w:style w:type="numbering" w:styleId="Imported Style 32">
    <w:name w:val="Imported Style 32"/>
    <w:pPr>
      <w:numPr>
        <w:numId w:val="52"/>
      </w:numPr>
    </w:pPr>
  </w:style>
  <w:style w:type="numbering" w:styleId="Imported Style 33">
    <w:name w:val="Imported Style 33"/>
    <w:pPr>
      <w:numPr>
        <w:numId w:val="54"/>
      </w:numPr>
    </w:pPr>
  </w:style>
  <w:style w:type="numbering" w:styleId="Imported Style 34">
    <w:name w:val="Imported Style 34"/>
    <w:pPr>
      <w:numPr>
        <w:numId w:val="56"/>
      </w:numPr>
    </w:pPr>
  </w:style>
  <w:style w:type="numbering" w:styleId="Imported Style 35">
    <w:name w:val="Imported Style 35"/>
    <w:pPr>
      <w:numPr>
        <w:numId w:val="58"/>
      </w:numPr>
    </w:pPr>
  </w:style>
  <w:style w:type="numbering" w:styleId="Imported Style 36">
    <w:name w:val="Imported Style 36"/>
    <w:pPr>
      <w:numPr>
        <w:numId w:val="60"/>
      </w:numPr>
    </w:pPr>
  </w:style>
  <w:style w:type="numbering" w:styleId="Imported Style 37">
    <w:name w:val="Imported Style 37"/>
    <w:pPr>
      <w:numPr>
        <w:numId w:val="62"/>
      </w:numPr>
    </w:pPr>
  </w:style>
  <w:style w:type="numbering" w:styleId="Imported Style 38">
    <w:name w:val="Imported Style 38"/>
    <w:pPr>
      <w:numPr>
        <w:numId w:val="64"/>
      </w:numPr>
    </w:pPr>
  </w:style>
  <w:style w:type="numbering" w:styleId="Imported Style 39">
    <w:name w:val="Imported Style 39"/>
    <w:pPr>
      <w:numPr>
        <w:numId w:val="66"/>
      </w:numPr>
    </w:pPr>
  </w:style>
  <w:style w:type="numbering" w:styleId="Imported Style 40">
    <w:name w:val="Imported Style 40"/>
    <w:pPr>
      <w:numPr>
        <w:numId w:val="68"/>
      </w:numPr>
    </w:pPr>
  </w:style>
  <w:style w:type="numbering" w:styleId="Imported Style 41">
    <w:name w:val="Imported Style 41"/>
    <w:pPr>
      <w:numPr>
        <w:numId w:val="70"/>
      </w:numPr>
    </w:pPr>
  </w:style>
  <w:style w:type="numbering" w:styleId="Imported Style 43">
    <w:name w:val="Imported Style 43"/>
    <w:pPr>
      <w:numPr>
        <w:numId w:val="72"/>
      </w:numPr>
    </w:pPr>
  </w:style>
  <w:style w:type="numbering" w:styleId="Imported Style 44">
    <w:name w:val="Imported Style 44"/>
    <w:pPr>
      <w:numPr>
        <w:numId w:val="74"/>
      </w:numPr>
    </w:pPr>
  </w:style>
  <w:style w:type="numbering" w:styleId="Imported Style 45">
    <w:name w:val="Imported Style 45"/>
    <w:pPr>
      <w:numPr>
        <w:numId w:val="76"/>
      </w:numPr>
    </w:pPr>
  </w:style>
  <w:style w:type="numbering" w:styleId="Imported Style 46">
    <w:name w:val="Imported Style 46"/>
    <w:pPr>
      <w:numPr>
        <w:numId w:val="78"/>
      </w:numPr>
    </w:pPr>
  </w:style>
  <w:style w:type="numbering" w:styleId="Imported Style 47">
    <w:name w:val="Imported Style 47"/>
    <w:pPr>
      <w:numPr>
        <w:numId w:val="80"/>
      </w:numPr>
    </w:pPr>
  </w:style>
  <w:style w:type="numbering" w:styleId="Imported Style 48">
    <w:name w:val="Imported Style 48"/>
    <w:pPr>
      <w:numPr>
        <w:numId w:val="82"/>
      </w:numPr>
    </w:pPr>
  </w:style>
  <w:style w:type="numbering" w:styleId="Imported Style 49">
    <w:name w:val="Imported Style 49"/>
    <w:pPr>
      <w:numPr>
        <w:numId w:val="84"/>
      </w:numPr>
    </w:pPr>
  </w:style>
  <w:style w:type="numbering" w:styleId="Imported Style 50">
    <w:name w:val="Imported Style 50"/>
    <w:pPr>
      <w:numPr>
        <w:numId w:val="86"/>
      </w:numPr>
    </w:pPr>
  </w:style>
  <w:style w:type="numbering" w:styleId="Imported Style 51">
    <w:name w:val="Imported Style 51"/>
    <w:pPr>
      <w:numPr>
        <w:numId w:val="88"/>
      </w:numPr>
    </w:pPr>
  </w:style>
  <w:style w:type="numbering" w:styleId="Imported Style 52">
    <w:name w:val="Imported Style 52"/>
    <w:pPr>
      <w:numPr>
        <w:numId w:val="90"/>
      </w:numPr>
    </w:pPr>
  </w:style>
  <w:style w:type="numbering" w:styleId="Imported Style 53">
    <w:name w:val="Imported Style 53"/>
    <w:pPr>
      <w:numPr>
        <w:numId w:val="95"/>
      </w:numPr>
    </w:pPr>
  </w:style>
  <w:style w:type="numbering" w:styleId="Imported Style 54">
    <w:name w:val="Imported Style 54"/>
    <w:pPr>
      <w:numPr>
        <w:numId w:val="97"/>
      </w:numPr>
    </w:pPr>
  </w:style>
  <w:style w:type="numbering" w:styleId="Imported Style 55">
    <w:name w:val="Imported Style 55"/>
    <w:pPr>
      <w:numPr>
        <w:numId w:val="99"/>
      </w:numPr>
    </w:pPr>
  </w:style>
  <w:style w:type="numbering" w:styleId="Imported Style 56">
    <w:name w:val="Imported Style 56"/>
    <w:pPr>
      <w:numPr>
        <w:numId w:val="101"/>
      </w:numPr>
    </w:pPr>
  </w:style>
  <w:style w:type="numbering" w:styleId="Imported Style 57">
    <w:name w:val="Imported Style 57"/>
    <w:pPr>
      <w:numPr>
        <w:numId w:val="103"/>
      </w:numPr>
    </w:pPr>
  </w:style>
  <w:style w:type="numbering" w:styleId="Imported Style 58">
    <w:name w:val="Imported Style 58"/>
    <w:pPr>
      <w:numPr>
        <w:numId w:val="105"/>
      </w:numPr>
    </w:pPr>
  </w:style>
  <w:style w:type="numbering" w:styleId="Imported Style 59">
    <w:name w:val="Imported Style 59"/>
    <w:pPr>
      <w:numPr>
        <w:numId w:val="107"/>
      </w:numPr>
    </w:pPr>
  </w:style>
  <w:style w:type="numbering" w:styleId="Imported Style 60">
    <w:name w:val="Imported Style 60"/>
    <w:pPr>
      <w:numPr>
        <w:numId w:val="109"/>
      </w:numPr>
    </w:pPr>
  </w:style>
  <w:style w:type="numbering" w:styleId="Imported Style 61">
    <w:name w:val="Imported Style 61"/>
    <w:pPr>
      <w:numPr>
        <w:numId w:val="111"/>
      </w:numPr>
    </w:pPr>
  </w:style>
  <w:style w:type="numbering" w:styleId="Imported Style 62">
    <w:name w:val="Imported Style 62"/>
    <w:pPr>
      <w:numPr>
        <w:numId w:val="113"/>
      </w:numPr>
    </w:pPr>
  </w:style>
  <w:style w:type="numbering" w:styleId="Imported Style 63">
    <w:name w:val="Imported Style 63"/>
    <w:pPr>
      <w:numPr>
        <w:numId w:val="115"/>
      </w:numPr>
    </w:pPr>
  </w:style>
  <w:style w:type="numbering" w:styleId="Imported Style 64">
    <w:name w:val="Imported Style 64"/>
    <w:pPr>
      <w:numPr>
        <w:numId w:val="117"/>
      </w:numPr>
    </w:pPr>
  </w:style>
  <w:style w:type="numbering" w:styleId="Imported Style 65">
    <w:name w:val="Imported Style 65"/>
    <w:pPr>
      <w:numPr>
        <w:numId w:val="119"/>
      </w:numPr>
    </w:pPr>
  </w:style>
  <w:style w:type="numbering" w:styleId="Imported Style 66">
    <w:name w:val="Imported Style 66"/>
    <w:pPr>
      <w:numPr>
        <w:numId w:val="121"/>
      </w:numPr>
    </w:pPr>
  </w:style>
  <w:style w:type="character" w:styleId="Hyperlink.1">
    <w:name w:val="Hyperlink.1"/>
    <w:basedOn w:val="None"/>
    <w:next w:val="Hyperlink.1"/>
    <w:rPr>
      <w:b w:val="0"/>
      <w:bCs w:val="0"/>
      <w:i w:val="0"/>
      <w:iCs w:val="0"/>
      <w:outline w:val="0"/>
      <w:color w:val="000000"/>
      <w:sz w:val="20"/>
      <w:szCs w:val="20"/>
      <w:u w:val="single" w:color="000000"/>
      <w:lang w:val="en-US"/>
      <w14:textFill>
        <w14:solidFill>
          <w14:srgbClr w14:val="000000"/>
        </w14:solidFill>
      </w14:textFill>
    </w:rPr>
  </w:style>
  <w:style w:type="numbering" w:styleId="Imported Style 67">
    <w:name w:val="Imported Style 67"/>
    <w:pPr>
      <w:numPr>
        <w:numId w:val="123"/>
      </w:numPr>
    </w:pPr>
  </w:style>
  <w:style w:type="numbering" w:styleId="Imported Style 68">
    <w:name w:val="Imported Style 68"/>
    <w:pPr>
      <w:numPr>
        <w:numId w:val="12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